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B735E">
      <w:pPr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潍坊科技学院普通全日制学生转专业承诺书</w:t>
      </w:r>
      <w:bookmarkEnd w:id="0"/>
    </w:p>
    <w:p w14:paraId="44ED1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已经全文通读了《潍坊科技学院普通全日制学生转专业管理办法》，对该文件中转专业基本条件、不得转专业情况、转专业工作程序、转专业后管理（学费、毕业资格审查、学位授予资格审查等）都已知悉，并表示认同。</w:t>
      </w:r>
    </w:p>
    <w:p w14:paraId="77C29B8D">
      <w:pPr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此次申请转专业是本人经过深思熟虑后自愿做出的决定，对拟转入专业已经进行了详细的了解，在此承诺本人所填报的在校生成绩等转专业信息均为事实，无弄虚作假行为；听从转出、转入二级学院的安排，按时参加专业测试；如果转专业成功，尽快调整心态，积极融入新的学院、班级，不再转回原二级学院。</w:t>
      </w:r>
    </w:p>
    <w:p w14:paraId="25478F63">
      <w:pPr>
        <w:ind w:firstLine="560" w:firstLineChars="200"/>
        <w:jc w:val="left"/>
        <w:rPr>
          <w:color w:val="000000"/>
          <w:sz w:val="28"/>
          <w:szCs w:val="28"/>
        </w:rPr>
      </w:pPr>
    </w:p>
    <w:p w14:paraId="0672FFF9">
      <w:pPr>
        <w:ind w:firstLine="560" w:firstLineChars="200"/>
        <w:jc w:val="left"/>
        <w:rPr>
          <w:color w:val="000000"/>
          <w:sz w:val="28"/>
          <w:szCs w:val="28"/>
        </w:rPr>
      </w:pPr>
    </w:p>
    <w:p w14:paraId="2BEE8A31">
      <w:pPr>
        <w:ind w:firstLine="560" w:firstLineChars="200"/>
        <w:jc w:val="left"/>
        <w:rPr>
          <w:color w:val="000000"/>
          <w:sz w:val="28"/>
          <w:szCs w:val="28"/>
        </w:rPr>
      </w:pPr>
    </w:p>
    <w:p w14:paraId="3A5E341D">
      <w:pPr>
        <w:ind w:right="843" w:firstLine="560" w:firstLineChars="20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承诺人：</w:t>
      </w:r>
    </w:p>
    <w:p w14:paraId="56AEE3C5"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                                                  </w:t>
      </w:r>
      <w:r>
        <w:rPr>
          <w:rFonts w:hint="eastAsia"/>
          <w:color w:val="000000"/>
          <w:sz w:val="28"/>
          <w:szCs w:val="28"/>
        </w:rPr>
        <w:t xml:space="preserve">年 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月 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日</w:t>
      </w:r>
    </w:p>
    <w:sectPr>
      <w:pgSz w:w="11906" w:h="16838"/>
      <w:pgMar w:top="1247" w:right="1304" w:bottom="85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B3EE5"/>
    <w:rsid w:val="3D5B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2025-02-18T08:17:00Z</dcterms:created>
  <dc:creator>奥特吾嫚</dc:creator>
  <cp:lastModifiedBy>奥特吾嫚</cp:lastModifiedBy>
  <dcterms:modified xsi:type="dcterms:W3CDTF">2025-02-18T08:19:20Z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444936D646C14D32869FB53A6E4FB22A_11</vt:lpwstr>
  </property>
  <property fmtid="{D5CDD505-2E9C-101B-9397-08002B2CF9AE}" pid="4" name="KSOTemplateDocerSaveRecord">
    <vt:lpwstr>eyJoZGlkIjoiNjVlMGI0NjllNmU0ZGFjMzQ3ZTA2ZDllNGQ1NmY5ZTIiLCJ1c2VySWQiOiIzOTUyNzQwMjMifQ==</vt:lpwstr>
  </property>
</Properties>
</file>